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436" w14:textId="77777777" w:rsidR="000F2A6D" w:rsidRDefault="00642BC6" w:rsidP="00642BC6">
      <w:pPr>
        <w:jc w:val="center"/>
      </w:pPr>
      <w:r w:rsidRPr="009A28CB">
        <w:rPr>
          <w:rFonts w:ascii="Times New Roman" w:hAnsi="Times New Roman" w:cs="Times New Roman"/>
          <w:b/>
          <w:sz w:val="24"/>
          <w:szCs w:val="24"/>
        </w:rPr>
        <w:t xml:space="preserve">НАУЧНО-ПРАКТИЧЕСКИЙ СИМУЛЯЦИОННЫЙ КУРС ПО </w:t>
      </w:r>
      <w:r>
        <w:rPr>
          <w:rFonts w:ascii="Times New Roman" w:hAnsi="Times New Roman" w:cs="Times New Roman"/>
          <w:b/>
          <w:sz w:val="24"/>
          <w:szCs w:val="24"/>
        </w:rPr>
        <w:t>ОБЩЕЙ ХИРУРГИИ</w:t>
      </w:r>
    </w:p>
    <w:p w14:paraId="4D1A7413" w14:textId="77777777" w:rsidR="00642BC6" w:rsidRPr="00642BC6" w:rsidRDefault="00642BC6" w:rsidP="000F2A6D">
      <w:pPr>
        <w:rPr>
          <w:rFonts w:ascii="Times New Roman" w:hAnsi="Times New Roman" w:cs="Times New Roman"/>
          <w:sz w:val="24"/>
        </w:rPr>
      </w:pPr>
      <w:r w:rsidRPr="00642BC6">
        <w:rPr>
          <w:rFonts w:ascii="Times New Roman" w:hAnsi="Times New Roman" w:cs="Times New Roman"/>
          <w:b/>
          <w:sz w:val="24"/>
        </w:rPr>
        <w:t xml:space="preserve">Руководитель: </w:t>
      </w:r>
      <w:r w:rsidRPr="00642BC6">
        <w:rPr>
          <w:rFonts w:ascii="Times New Roman" w:hAnsi="Times New Roman" w:cs="Times New Roman"/>
          <w:sz w:val="24"/>
        </w:rPr>
        <w:t>врач-хирург Кулешов И.Н., сосудистый хирург Игольников И.Б.</w:t>
      </w:r>
    </w:p>
    <w:p w14:paraId="0AE3C92F" w14:textId="77777777" w:rsidR="000F2A6D" w:rsidRPr="00642BC6" w:rsidRDefault="000F2A6D" w:rsidP="000F2A6D">
      <w:pPr>
        <w:rPr>
          <w:rFonts w:ascii="Times New Roman" w:hAnsi="Times New Roman" w:cs="Times New Roman"/>
          <w:sz w:val="24"/>
        </w:rPr>
      </w:pPr>
      <w:r w:rsidRPr="00642BC6">
        <w:rPr>
          <w:rFonts w:ascii="Times New Roman" w:hAnsi="Times New Roman" w:cs="Times New Roman"/>
          <w:b/>
          <w:sz w:val="24"/>
        </w:rPr>
        <w:t>Заседания</w:t>
      </w:r>
      <w:r w:rsidR="00642BC6">
        <w:rPr>
          <w:rFonts w:ascii="Times New Roman" w:hAnsi="Times New Roman" w:cs="Times New Roman"/>
          <w:sz w:val="24"/>
        </w:rPr>
        <w:t>: еженедельно по четвергам</w:t>
      </w:r>
    </w:p>
    <w:p w14:paraId="5FA9C01A" w14:textId="77777777" w:rsidR="00642BC6" w:rsidRDefault="00642BC6" w:rsidP="000F2A6D">
      <w:pPr>
        <w:rPr>
          <w:rFonts w:ascii="Times New Roman" w:hAnsi="Times New Roman" w:cs="Times New Roman"/>
          <w:sz w:val="24"/>
        </w:rPr>
      </w:pPr>
      <w:r w:rsidRPr="00642BC6">
        <w:rPr>
          <w:rFonts w:ascii="Times New Roman" w:hAnsi="Times New Roman" w:cs="Times New Roman"/>
          <w:b/>
          <w:sz w:val="24"/>
        </w:rPr>
        <w:t>Участники</w:t>
      </w:r>
      <w:r w:rsidRPr="00642BC6">
        <w:rPr>
          <w:rFonts w:ascii="Times New Roman" w:hAnsi="Times New Roman" w:cs="Times New Roman"/>
          <w:sz w:val="24"/>
        </w:rPr>
        <w:t>: ординаторы МРНЦ 1 года обучения</w:t>
      </w:r>
    </w:p>
    <w:p w14:paraId="0E3B8FD9" w14:textId="77777777" w:rsidR="000F2A6D" w:rsidRPr="00642BC6" w:rsidRDefault="000F2A6D" w:rsidP="000F2A6D">
      <w:pPr>
        <w:rPr>
          <w:rFonts w:ascii="Times New Roman" w:hAnsi="Times New Roman" w:cs="Times New Roman"/>
          <w:sz w:val="24"/>
        </w:rPr>
      </w:pPr>
      <w:r w:rsidRPr="00642BC6">
        <w:rPr>
          <w:rFonts w:ascii="Times New Roman" w:hAnsi="Times New Roman" w:cs="Times New Roman"/>
          <w:b/>
          <w:sz w:val="24"/>
        </w:rPr>
        <w:t>Количество рабочих мест</w:t>
      </w:r>
      <w:r w:rsidRPr="00642BC6">
        <w:rPr>
          <w:rFonts w:ascii="Times New Roman" w:hAnsi="Times New Roman" w:cs="Times New Roman"/>
          <w:sz w:val="24"/>
        </w:rPr>
        <w:t>: 10.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42BC6" w14:paraId="46D3FCD6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C08" w14:textId="77777777" w:rsidR="00642BC6" w:rsidRPr="00642BC6" w:rsidRDefault="00642BC6" w:rsidP="00642B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ТЕМА</w:t>
            </w:r>
          </w:p>
        </w:tc>
      </w:tr>
      <w:tr w:rsidR="00642BC6" w14:paraId="74E4A882" w14:textId="77777777" w:rsidTr="00F407B8">
        <w:trPr>
          <w:trHeight w:val="2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9E9" w14:textId="2A64CFCB" w:rsidR="00642BC6" w:rsidRPr="00642BC6" w:rsidRDefault="00F407B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Лекция «Основы асептики и антисептики. Обработка рук хирурга. Надевание стерильного халата. Обработка и ограничение операционного поля». Отработка практических навыков.</w:t>
            </w:r>
          </w:p>
        </w:tc>
      </w:tr>
      <w:tr w:rsidR="00642BC6" w14:paraId="559152D5" w14:textId="77777777" w:rsidTr="00642BC6">
        <w:trPr>
          <w:trHeight w:val="4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3D3E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Основные виды хирургического инструментария. Работа с хирургическим инструментарием.  </w:t>
            </w:r>
          </w:p>
        </w:tc>
      </w:tr>
      <w:tr w:rsidR="00642BC6" w14:paraId="7A1DE487" w14:textId="77777777" w:rsidTr="00642BC6">
        <w:trPr>
          <w:trHeight w:val="4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35BA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Виды шовного материала. Основные виды хирургических швов. Техника снятия шовного материала. Отработка практических навыков.</w:t>
            </w:r>
          </w:p>
        </w:tc>
      </w:tr>
      <w:tr w:rsidR="00642BC6" w14:paraId="154A7104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6C9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Основные виды хирургических узлов. Отработка практических навыков. </w:t>
            </w:r>
          </w:p>
        </w:tc>
      </w:tr>
      <w:tr w:rsidR="00642BC6" w14:paraId="67BC0822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1AE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Практическое занятие. Имитация малого хирургического вмешательства.  </w:t>
            </w:r>
          </w:p>
        </w:tc>
      </w:tr>
      <w:tr w:rsidR="00642BC6" w14:paraId="5C703D86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FE15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Техника наложения сосудистого шва. Формирование сосудистого анастомоза по типу «конец в конец».</w:t>
            </w:r>
          </w:p>
        </w:tc>
      </w:tr>
      <w:tr w:rsidR="00642BC6" w14:paraId="50A4D7AE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2BF9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Отработка навыков по формированию сосудистого шва по типу конец в конец. </w:t>
            </w:r>
          </w:p>
        </w:tc>
      </w:tr>
      <w:tr w:rsidR="00642BC6" w14:paraId="3057208E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2173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Техника наложения сосудистого шва по типу «конец в бок».</w:t>
            </w:r>
          </w:p>
        </w:tc>
      </w:tr>
      <w:tr w:rsidR="00642BC6" w14:paraId="2BFBC098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105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>Отработка навыков формирования сосудистого анастомоза по типу «конец в конец» и «конец в бок».</w:t>
            </w:r>
          </w:p>
        </w:tc>
      </w:tr>
      <w:tr w:rsidR="00642BC6" w14:paraId="6F54D5F3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8E52" w14:textId="64556216" w:rsidR="00642BC6" w:rsidRPr="00642BC6" w:rsidRDefault="00642BC6" w:rsidP="00F407B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Виды дренажей. Установка аспирационного дренажа. </w:t>
            </w:r>
            <w:r w:rsidR="00F407B8">
              <w:rPr>
                <w:rFonts w:ascii="Times New Roman" w:hAnsi="Times New Roman" w:cs="Times New Roman"/>
                <w:sz w:val="24"/>
              </w:rPr>
              <w:br/>
            </w:r>
            <w:r w:rsidRPr="00642BC6">
              <w:rPr>
                <w:rFonts w:ascii="Times New Roman" w:hAnsi="Times New Roman" w:cs="Times New Roman"/>
                <w:sz w:val="24"/>
              </w:rPr>
              <w:t>Лекция «Профилактика послеоперационных осложнений»</w:t>
            </w:r>
          </w:p>
        </w:tc>
      </w:tr>
      <w:tr w:rsidR="00642BC6" w14:paraId="447D83F4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B647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Техника формирования кишечного анастомоза по типу «бок в бок». </w:t>
            </w:r>
          </w:p>
        </w:tc>
      </w:tr>
      <w:tr w:rsidR="00642BC6" w14:paraId="014DA3A0" w14:textId="77777777" w:rsidTr="00642BC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065" w14:textId="77777777" w:rsidR="00642BC6" w:rsidRPr="00642BC6" w:rsidRDefault="00642BC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42BC6">
              <w:rPr>
                <w:rFonts w:ascii="Times New Roman" w:hAnsi="Times New Roman" w:cs="Times New Roman"/>
                <w:sz w:val="24"/>
              </w:rPr>
              <w:t xml:space="preserve">Проведение малой хирургической конференции. </w:t>
            </w:r>
          </w:p>
        </w:tc>
      </w:tr>
    </w:tbl>
    <w:p w14:paraId="1A8AD5B1" w14:textId="77777777" w:rsidR="006007F9" w:rsidRDefault="006007F9"/>
    <w:sectPr w:rsidR="0060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3A8"/>
    <w:rsid w:val="000F2A6D"/>
    <w:rsid w:val="004F33A8"/>
    <w:rsid w:val="006007F9"/>
    <w:rsid w:val="006336CB"/>
    <w:rsid w:val="00642BC6"/>
    <w:rsid w:val="00A436ED"/>
    <w:rsid w:val="00F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E65E"/>
  <w15:docId w15:val="{2F54AF0A-C5AC-41C7-A95B-7CB25EE7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A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Maxim</cp:lastModifiedBy>
  <cp:revision>4</cp:revision>
  <dcterms:created xsi:type="dcterms:W3CDTF">2025-09-21T18:03:00Z</dcterms:created>
  <dcterms:modified xsi:type="dcterms:W3CDTF">2025-11-06T12:18:00Z</dcterms:modified>
</cp:coreProperties>
</file>